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83" w:rsidRPr="00B24883" w:rsidRDefault="003E06E9" w:rsidP="00B24883">
      <w:pPr>
        <w:spacing w:before="100" w:beforeAutospacing="1" w:after="100" w:afterAutospacing="1" w:line="240" w:lineRule="auto"/>
        <w:outlineLvl w:val="1"/>
        <w:rPr>
          <w:rFonts w:ascii="Arial" w:eastAsia="Times New Roman" w:hAnsi="Arial" w:cs="Arial"/>
          <w:sz w:val="24"/>
          <w:szCs w:val="24"/>
          <w:lang w:eastAsia="nl-NL"/>
        </w:rPr>
      </w:pPr>
      <w:r>
        <w:rPr>
          <w:rFonts w:ascii="Arial" w:eastAsia="Times New Roman" w:hAnsi="Arial" w:cs="Arial"/>
          <w:b/>
          <w:bCs/>
          <w:noProof/>
          <w:sz w:val="28"/>
          <w:szCs w:val="28"/>
          <w:lang w:eastAsia="nl-NL"/>
        </w:rPr>
        <w:drawing>
          <wp:anchor distT="0" distB="0" distL="114300" distR="114300" simplePos="0" relativeHeight="251666432" behindDoc="1" locked="0" layoutInCell="1" allowOverlap="1" wp14:anchorId="5D9E0AFA" wp14:editId="1317F9A1">
            <wp:simplePos x="0" y="0"/>
            <wp:positionH relativeFrom="column">
              <wp:posOffset>5501005</wp:posOffset>
            </wp:positionH>
            <wp:positionV relativeFrom="paragraph">
              <wp:posOffset>-406400</wp:posOffset>
            </wp:positionV>
            <wp:extent cx="890270" cy="2145665"/>
            <wp:effectExtent l="0" t="0" r="5080" b="6985"/>
            <wp:wrapTight wrapText="bothSides">
              <wp:wrapPolygon edited="0">
                <wp:start x="0" y="0"/>
                <wp:lineTo x="0" y="21479"/>
                <wp:lineTo x="21261" y="21479"/>
                <wp:lineTo x="21261"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2145665"/>
                    </a:xfrm>
                    <a:prstGeom prst="rect">
                      <a:avLst/>
                    </a:prstGeom>
                    <a:noFill/>
                  </pic:spPr>
                </pic:pic>
              </a:graphicData>
            </a:graphic>
            <wp14:sizeRelH relativeFrom="page">
              <wp14:pctWidth>0</wp14:pctWidth>
            </wp14:sizeRelH>
            <wp14:sizeRelV relativeFrom="page">
              <wp14:pctHeight>0</wp14:pctHeight>
            </wp14:sizeRelV>
          </wp:anchor>
        </w:drawing>
      </w:r>
      <w:r w:rsidR="00B24883" w:rsidRPr="00B24883">
        <w:rPr>
          <w:rFonts w:ascii="Arial" w:eastAsia="Times New Roman" w:hAnsi="Arial" w:cs="Arial"/>
          <w:b/>
          <w:bCs/>
          <w:sz w:val="28"/>
          <w:szCs w:val="28"/>
          <w:lang w:eastAsia="nl-NL"/>
        </w:rPr>
        <w:t xml:space="preserve">Het maken van een </w:t>
      </w:r>
      <w:proofErr w:type="spellStart"/>
      <w:r w:rsidR="00B24883" w:rsidRPr="00B24883">
        <w:rPr>
          <w:rFonts w:ascii="Arial" w:eastAsia="Times New Roman" w:hAnsi="Arial" w:cs="Arial"/>
          <w:b/>
          <w:bCs/>
          <w:sz w:val="28"/>
          <w:szCs w:val="28"/>
          <w:lang w:eastAsia="nl-NL"/>
        </w:rPr>
        <w:t>Mindmap</w:t>
      </w:r>
      <w:proofErr w:type="spellEnd"/>
      <w:r w:rsidR="00B24883" w:rsidRPr="00B24883">
        <w:rPr>
          <w:rFonts w:ascii="Arial" w:eastAsia="Times New Roman" w:hAnsi="Arial" w:cs="Arial"/>
          <w:b/>
          <w:bCs/>
          <w:sz w:val="28"/>
          <w:szCs w:val="28"/>
          <w:lang w:eastAsia="nl-NL"/>
        </w:rPr>
        <w:t xml:space="preserve"> in 7 stappen</w:t>
      </w:r>
      <w:r w:rsidR="00B24883" w:rsidRPr="00B24883">
        <w:rPr>
          <w:rFonts w:ascii="Arial" w:eastAsia="Times New Roman" w:hAnsi="Arial" w:cs="Arial"/>
          <w:b/>
          <w:bCs/>
          <w:sz w:val="28"/>
          <w:szCs w:val="28"/>
          <w:lang w:eastAsia="nl-NL"/>
        </w:rPr>
        <w:br/>
      </w:r>
      <w:r w:rsidR="00B24883">
        <w:rPr>
          <w:rFonts w:ascii="Arial" w:eastAsia="Times New Roman" w:hAnsi="Arial" w:cs="Arial"/>
          <w:b/>
          <w:bCs/>
          <w:sz w:val="24"/>
          <w:szCs w:val="24"/>
          <w:lang w:eastAsia="nl-NL"/>
        </w:rPr>
        <w:br/>
      </w:r>
      <w:r w:rsidR="00B24883" w:rsidRPr="00B24883">
        <w:rPr>
          <w:rFonts w:ascii="Arial" w:eastAsia="Times New Roman" w:hAnsi="Arial" w:cs="Arial"/>
          <w:b/>
          <w:bCs/>
          <w:sz w:val="24"/>
          <w:szCs w:val="24"/>
          <w:lang w:eastAsia="nl-NL"/>
        </w:rPr>
        <w:t>1) Start met een centraal beeld of woord</w:t>
      </w:r>
      <w:r w:rsidR="00B24883">
        <w:rPr>
          <w:rFonts w:ascii="Arial" w:eastAsia="Times New Roman" w:hAnsi="Arial" w:cs="Arial"/>
          <w:b/>
          <w:bCs/>
          <w:sz w:val="24"/>
          <w:szCs w:val="24"/>
          <w:lang w:eastAsia="nl-NL"/>
        </w:rPr>
        <w:t>:</w:t>
      </w:r>
      <w:r w:rsidR="00B24883">
        <w:rPr>
          <w:rFonts w:ascii="Arial" w:eastAsia="Times New Roman" w:hAnsi="Arial" w:cs="Arial"/>
          <w:b/>
          <w:bCs/>
          <w:sz w:val="24"/>
          <w:szCs w:val="24"/>
          <w:lang w:eastAsia="nl-NL"/>
        </w:rPr>
        <w:br/>
      </w:r>
      <w:r w:rsidR="00B24883" w:rsidRPr="00B24883">
        <w:rPr>
          <w:rFonts w:ascii="Arial" w:eastAsia="Times New Roman" w:hAnsi="Arial" w:cs="Arial"/>
          <w:sz w:val="24"/>
          <w:szCs w:val="24"/>
          <w:lang w:eastAsia="nl-NL"/>
        </w:rPr>
        <w:t xml:space="preserve">Een </w:t>
      </w:r>
      <w:proofErr w:type="spellStart"/>
      <w:r w:rsidR="00B24883" w:rsidRPr="00B24883">
        <w:rPr>
          <w:rFonts w:ascii="Arial" w:eastAsia="Times New Roman" w:hAnsi="Arial" w:cs="Arial"/>
          <w:sz w:val="24"/>
          <w:szCs w:val="24"/>
          <w:lang w:eastAsia="nl-NL"/>
        </w:rPr>
        <w:t>mindmap</w:t>
      </w:r>
      <w:proofErr w:type="spellEnd"/>
      <w:r w:rsidR="00B24883" w:rsidRPr="00B24883">
        <w:rPr>
          <w:rFonts w:ascii="Arial" w:eastAsia="Times New Roman" w:hAnsi="Arial" w:cs="Arial"/>
          <w:sz w:val="24"/>
          <w:szCs w:val="24"/>
          <w:lang w:eastAsia="nl-NL"/>
        </w:rPr>
        <w:t xml:space="preserve"> </w:t>
      </w:r>
      <w:hyperlink r:id="rId6" w:history="1">
        <w:r w:rsidR="00B24883" w:rsidRPr="00B24883">
          <w:rPr>
            <w:rFonts w:ascii="Arial" w:eastAsia="Times New Roman" w:hAnsi="Arial" w:cs="Arial"/>
            <w:sz w:val="24"/>
            <w:szCs w:val="24"/>
            <w:lang w:eastAsia="nl-NL"/>
          </w:rPr>
          <w:t>start</w:t>
        </w:r>
      </w:hyperlink>
      <w:r w:rsidR="00B24883" w:rsidRPr="00B24883">
        <w:rPr>
          <w:rFonts w:ascii="Arial" w:eastAsia="Times New Roman" w:hAnsi="Arial" w:cs="Arial"/>
          <w:sz w:val="24"/>
          <w:szCs w:val="24"/>
          <w:lang w:eastAsia="nl-NL"/>
        </w:rPr>
        <w:t xml:space="preserve"> je altijd met het opschrijven van een woord of het kleuren van een tekening </w:t>
      </w:r>
      <w:r w:rsidR="00B24883" w:rsidRPr="00B24883">
        <w:rPr>
          <w:rFonts w:ascii="Arial" w:eastAsia="Times New Roman" w:hAnsi="Arial" w:cs="Arial"/>
          <w:b/>
          <w:bCs/>
          <w:sz w:val="24"/>
          <w:szCs w:val="24"/>
          <w:lang w:eastAsia="nl-NL"/>
        </w:rPr>
        <w:t>in het midden</w:t>
      </w:r>
      <w:r w:rsidR="00B24883" w:rsidRPr="00B24883">
        <w:rPr>
          <w:rFonts w:ascii="Arial" w:eastAsia="Times New Roman" w:hAnsi="Arial" w:cs="Arial"/>
          <w:sz w:val="24"/>
          <w:szCs w:val="24"/>
          <w:lang w:eastAsia="nl-NL"/>
        </w:rPr>
        <w:t xml:space="preserve"> van de ruimte. Dit centrale beeld is te vergelijken met de </w:t>
      </w:r>
      <w:r w:rsidR="00B24883" w:rsidRPr="00B24883">
        <w:rPr>
          <w:rFonts w:ascii="Arial" w:eastAsia="Times New Roman" w:hAnsi="Arial" w:cs="Arial"/>
          <w:b/>
          <w:bCs/>
          <w:sz w:val="24"/>
          <w:szCs w:val="24"/>
          <w:lang w:eastAsia="nl-NL"/>
        </w:rPr>
        <w:t>titel van een boek</w:t>
      </w:r>
      <w:r w:rsidR="00B24883" w:rsidRPr="00B24883">
        <w:rPr>
          <w:rFonts w:ascii="Arial" w:eastAsia="Times New Roman" w:hAnsi="Arial" w:cs="Arial"/>
          <w:sz w:val="24"/>
          <w:szCs w:val="24"/>
          <w:lang w:eastAsia="nl-NL"/>
        </w:rPr>
        <w:t xml:space="preserve"> dat je gaat samenvatten, het </w:t>
      </w:r>
      <w:r w:rsidR="00B24883">
        <w:rPr>
          <w:rFonts w:ascii="Arial" w:eastAsia="Times New Roman" w:hAnsi="Arial" w:cs="Arial"/>
          <w:sz w:val="24"/>
          <w:szCs w:val="24"/>
          <w:lang w:eastAsia="nl-NL"/>
        </w:rPr>
        <w:t>hoofdonderwerp van je samenvatting.</w:t>
      </w:r>
      <w:r w:rsidR="00B24883" w:rsidRPr="00B24883">
        <w:rPr>
          <w:rFonts w:ascii="Arial" w:eastAsia="Times New Roman" w:hAnsi="Arial" w:cs="Arial"/>
          <w:sz w:val="24"/>
          <w:szCs w:val="24"/>
          <w:lang w:eastAsia="nl-NL"/>
        </w:rPr>
        <w:t xml:space="preserve"> Vanuit dit centrale punt kunnen we verder werken en </w:t>
      </w:r>
      <w:r w:rsidR="00B24883" w:rsidRPr="00B24883">
        <w:rPr>
          <w:rFonts w:ascii="Arial" w:eastAsia="Times New Roman" w:hAnsi="Arial" w:cs="Arial"/>
          <w:b/>
          <w:bCs/>
          <w:sz w:val="24"/>
          <w:szCs w:val="24"/>
          <w:lang w:eastAsia="nl-NL"/>
        </w:rPr>
        <w:t xml:space="preserve">nieuwe </w:t>
      </w:r>
      <w:r w:rsidR="00B24883">
        <w:rPr>
          <w:rFonts w:ascii="Arial" w:eastAsia="Times New Roman" w:hAnsi="Arial" w:cs="Arial"/>
          <w:b/>
          <w:bCs/>
          <w:sz w:val="24"/>
          <w:szCs w:val="24"/>
          <w:lang w:eastAsia="nl-NL"/>
        </w:rPr>
        <w:t xml:space="preserve">woorden </w:t>
      </w:r>
      <w:r w:rsidR="00B24883">
        <w:rPr>
          <w:rFonts w:ascii="Arial" w:eastAsia="Times New Roman" w:hAnsi="Arial" w:cs="Arial"/>
          <w:sz w:val="24"/>
          <w:szCs w:val="24"/>
          <w:lang w:eastAsia="nl-NL"/>
        </w:rPr>
        <w:t>opschrijven die jij vindt die bij centrale woord horen.</w:t>
      </w:r>
      <w:r w:rsidR="00B24883" w:rsidRPr="00B24883">
        <w:t xml:space="preserve"> </w:t>
      </w:r>
      <w:bookmarkStart w:id="0" w:name="_GoBack"/>
      <w:r w:rsidR="00DE2F71" w:rsidRPr="00B24883">
        <w:rPr>
          <w:rFonts w:ascii="Arial" w:eastAsia="Times New Roman" w:hAnsi="Arial" w:cs="Arial"/>
          <w:sz w:val="24"/>
          <w:szCs w:val="24"/>
          <w:lang w:eastAsia="nl-NL"/>
        </w:rPr>
        <w:drawing>
          <wp:inline distT="0" distB="0" distL="0" distR="0" wp14:anchorId="5B8A48AB" wp14:editId="6312A04F">
            <wp:extent cx="5760720" cy="2842260"/>
            <wp:effectExtent l="0" t="0" r="0" b="0"/>
            <wp:docPr id="4" name="Afbeelding 4" descr="Afbeeldingsresultaat voor mindmapping aardrijks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ndmapping aardrijkskun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42260"/>
                    </a:xfrm>
                    <a:prstGeom prst="rect">
                      <a:avLst/>
                    </a:prstGeom>
                    <a:noFill/>
                    <a:ln>
                      <a:noFill/>
                    </a:ln>
                  </pic:spPr>
                </pic:pic>
              </a:graphicData>
            </a:graphic>
          </wp:inline>
        </w:drawing>
      </w:r>
      <w:bookmarkEnd w:id="0"/>
    </w:p>
    <w:p w:rsidR="00B24883" w:rsidRPr="00B24883" w:rsidRDefault="00B24883" w:rsidP="003E06E9">
      <w:pPr>
        <w:spacing w:before="100" w:beforeAutospacing="1" w:after="100" w:afterAutospacing="1" w:line="240" w:lineRule="auto"/>
        <w:rPr>
          <w:rFonts w:ascii="Arial" w:eastAsia="Times New Roman" w:hAnsi="Arial" w:cs="Arial"/>
          <w:sz w:val="24"/>
          <w:szCs w:val="24"/>
          <w:lang w:eastAsia="nl-NL"/>
        </w:rPr>
      </w:pPr>
      <w:r w:rsidRPr="00B24883">
        <w:rPr>
          <w:rFonts w:ascii="Arial" w:eastAsia="Times New Roman" w:hAnsi="Arial" w:cs="Arial"/>
          <w:sz w:val="24"/>
          <w:szCs w:val="24"/>
          <w:lang w:eastAsia="nl-NL"/>
        </w:rPr>
        <w:t> </w:t>
      </w:r>
      <w:bookmarkStart w:id="1" w:name="takken"/>
      <w:bookmarkEnd w:id="1"/>
      <w:r>
        <w:rPr>
          <w:noProof/>
          <w:color w:val="0000FF"/>
          <w:lang w:eastAsia="nl-NL"/>
        </w:rPr>
        <w:drawing>
          <wp:anchor distT="0" distB="0" distL="114300" distR="114300" simplePos="0" relativeHeight="251659264" behindDoc="1" locked="0" layoutInCell="1" allowOverlap="1" wp14:anchorId="39EF6FFE" wp14:editId="31A83F70">
            <wp:simplePos x="0" y="0"/>
            <wp:positionH relativeFrom="column">
              <wp:posOffset>14605</wp:posOffset>
            </wp:positionH>
            <wp:positionV relativeFrom="paragraph">
              <wp:posOffset>1163955</wp:posOffset>
            </wp:positionV>
            <wp:extent cx="476250" cy="462280"/>
            <wp:effectExtent l="0" t="0" r="0" b="0"/>
            <wp:wrapTight wrapText="bothSides">
              <wp:wrapPolygon edited="0">
                <wp:start x="0" y="0"/>
                <wp:lineTo x="0" y="20473"/>
                <wp:lineTo x="20736" y="20473"/>
                <wp:lineTo x="20736" y="0"/>
                <wp:lineTo x="0" y="0"/>
              </wp:wrapPolygon>
            </wp:wrapTight>
            <wp:docPr id="5" name="Afbeelding 5" descr="Afbeeldingsresultaat vo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i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883">
        <w:rPr>
          <w:rFonts w:ascii="Arial" w:eastAsia="Times New Roman" w:hAnsi="Arial" w:cs="Arial"/>
          <w:b/>
          <w:bCs/>
          <w:sz w:val="24"/>
          <w:szCs w:val="24"/>
          <w:lang w:eastAsia="nl-NL"/>
        </w:rPr>
        <w:t xml:space="preserve">2) Maak takken &amp; </w:t>
      </w:r>
      <w:proofErr w:type="spellStart"/>
      <w:r w:rsidRPr="00B24883">
        <w:rPr>
          <w:rFonts w:ascii="Arial" w:eastAsia="Times New Roman" w:hAnsi="Arial" w:cs="Arial"/>
          <w:b/>
          <w:bCs/>
          <w:sz w:val="24"/>
          <w:szCs w:val="24"/>
          <w:lang w:eastAsia="nl-NL"/>
        </w:rPr>
        <w:t>subtakken</w:t>
      </w:r>
      <w:proofErr w:type="spellEnd"/>
      <w:r>
        <w:rPr>
          <w:rFonts w:ascii="Arial" w:eastAsia="Times New Roman" w:hAnsi="Arial" w:cs="Arial"/>
          <w:b/>
          <w:bCs/>
          <w:sz w:val="24"/>
          <w:szCs w:val="24"/>
          <w:lang w:eastAsia="nl-NL"/>
        </w:rPr>
        <w:t>:</w:t>
      </w:r>
      <w:r>
        <w:rPr>
          <w:rFonts w:ascii="Arial" w:eastAsia="Times New Roman" w:hAnsi="Arial" w:cs="Arial"/>
          <w:b/>
          <w:bCs/>
          <w:sz w:val="24"/>
          <w:szCs w:val="24"/>
          <w:lang w:eastAsia="nl-NL"/>
        </w:rPr>
        <w:br/>
      </w:r>
      <w:r w:rsidRPr="00B24883">
        <w:rPr>
          <w:rFonts w:ascii="Arial" w:eastAsia="Times New Roman" w:hAnsi="Arial" w:cs="Arial"/>
          <w:sz w:val="24"/>
          <w:szCs w:val="24"/>
          <w:lang w:eastAsia="nl-NL"/>
        </w:rPr>
        <w:t xml:space="preserve">Vervolgens teken je </w:t>
      </w:r>
      <w:r w:rsidRPr="00B24883">
        <w:rPr>
          <w:rFonts w:ascii="Arial" w:eastAsia="Times New Roman" w:hAnsi="Arial" w:cs="Arial"/>
          <w:b/>
          <w:bCs/>
          <w:sz w:val="24"/>
          <w:szCs w:val="24"/>
          <w:lang w:eastAsia="nl-NL"/>
        </w:rPr>
        <w:t>verschillende takken</w:t>
      </w:r>
      <w:r w:rsidRPr="00B24883">
        <w:rPr>
          <w:rFonts w:ascii="Arial" w:eastAsia="Times New Roman" w:hAnsi="Arial" w:cs="Arial"/>
          <w:sz w:val="24"/>
          <w:szCs w:val="24"/>
          <w:lang w:eastAsia="nl-NL"/>
        </w:rPr>
        <w:t xml:space="preserve"> vanuit dit centrale beeld naar de buitenkant van je werkruimte. Op deze takken kun je woorden schrijven of plaatjes tekenen, maar later daarover meer informatie. Je kunt deze takken vergelijken met de structuur van een </w:t>
      </w:r>
      <w:r w:rsidRPr="00B24883">
        <w:rPr>
          <w:rFonts w:ascii="Arial" w:eastAsia="Times New Roman" w:hAnsi="Arial" w:cs="Arial"/>
          <w:b/>
          <w:bCs/>
          <w:sz w:val="24"/>
          <w:szCs w:val="24"/>
          <w:lang w:eastAsia="nl-NL"/>
        </w:rPr>
        <w:t>boom</w:t>
      </w:r>
      <w:r w:rsidRPr="00B24883">
        <w:rPr>
          <w:rFonts w:ascii="Arial" w:eastAsia="Times New Roman" w:hAnsi="Arial" w:cs="Arial"/>
          <w:sz w:val="24"/>
          <w:szCs w:val="24"/>
          <w:lang w:eastAsia="nl-NL"/>
        </w:rPr>
        <w:t xml:space="preserve">. Een boom begint met een dikke tak en verspringt vervolgens in kleinere takjes, die vervolgens nog </w:t>
      </w:r>
      <w:r w:rsidRPr="00B24883">
        <w:rPr>
          <w:rFonts w:ascii="Arial" w:eastAsia="Times New Roman" w:hAnsi="Arial" w:cs="Arial"/>
          <w:b/>
          <w:bCs/>
          <w:sz w:val="24"/>
          <w:szCs w:val="24"/>
          <w:lang w:eastAsia="nl-NL"/>
        </w:rPr>
        <w:t>kleinere takjes</w:t>
      </w:r>
      <w:r w:rsidRPr="00B24883">
        <w:rPr>
          <w:rFonts w:ascii="Arial" w:eastAsia="Times New Roman" w:hAnsi="Arial" w:cs="Arial"/>
          <w:sz w:val="24"/>
          <w:szCs w:val="24"/>
          <w:lang w:eastAsia="nl-NL"/>
        </w:rPr>
        <w:t xml:space="preserve"> hebben.</w:t>
      </w:r>
    </w:p>
    <w:p w:rsidR="00B24883" w:rsidRPr="00B24883" w:rsidRDefault="00B24883" w:rsidP="00B24883">
      <w:pPr>
        <w:spacing w:before="100" w:beforeAutospacing="1" w:after="100" w:afterAutospacing="1" w:line="240" w:lineRule="auto"/>
        <w:rPr>
          <w:rFonts w:ascii="Arial" w:eastAsia="Times New Roman" w:hAnsi="Arial" w:cs="Arial"/>
          <w:i/>
          <w:lang w:eastAsia="nl-NL"/>
        </w:rPr>
      </w:pPr>
      <w:r w:rsidRPr="00B24883">
        <w:rPr>
          <w:rFonts w:ascii="Arial" w:eastAsia="Times New Roman" w:hAnsi="Arial" w:cs="Arial"/>
          <w:i/>
          <w:lang w:eastAsia="nl-NL"/>
        </w:rPr>
        <w:t xml:space="preserve">Vaak is het handig de eerste takken </w:t>
      </w:r>
      <w:r w:rsidRPr="00B24883">
        <w:rPr>
          <w:rFonts w:ascii="Arial" w:eastAsia="Times New Roman" w:hAnsi="Arial" w:cs="Arial"/>
          <w:b/>
          <w:bCs/>
          <w:i/>
          <w:lang w:eastAsia="nl-NL"/>
        </w:rPr>
        <w:t>dikker te maken</w:t>
      </w:r>
      <w:r w:rsidRPr="00B24883">
        <w:rPr>
          <w:rFonts w:ascii="Arial" w:eastAsia="Times New Roman" w:hAnsi="Arial" w:cs="Arial"/>
          <w:i/>
          <w:lang w:eastAsia="nl-NL"/>
        </w:rPr>
        <w:t xml:space="preserve">. De </w:t>
      </w:r>
      <w:proofErr w:type="spellStart"/>
      <w:r w:rsidRPr="00B24883">
        <w:rPr>
          <w:rFonts w:ascii="Arial" w:eastAsia="Times New Roman" w:hAnsi="Arial" w:cs="Arial"/>
          <w:i/>
          <w:lang w:eastAsia="nl-NL"/>
        </w:rPr>
        <w:t>subtakken</w:t>
      </w:r>
      <w:proofErr w:type="spellEnd"/>
      <w:r w:rsidRPr="00B24883">
        <w:rPr>
          <w:rFonts w:ascii="Arial" w:eastAsia="Times New Roman" w:hAnsi="Arial" w:cs="Arial"/>
          <w:i/>
          <w:lang w:eastAsia="nl-NL"/>
        </w:rPr>
        <w:t xml:space="preserve"> worden dan steeds dunner naar mate je verder van het centrum af komt.</w:t>
      </w:r>
    </w:p>
    <w:p w:rsidR="00B24883" w:rsidRPr="00B24883" w:rsidRDefault="00026DA4" w:rsidP="00B24883">
      <w:pPr>
        <w:spacing w:before="100" w:beforeAutospacing="1" w:after="100" w:afterAutospacing="1" w:line="240" w:lineRule="auto"/>
        <w:rPr>
          <w:rFonts w:ascii="Arial" w:eastAsia="Times New Roman" w:hAnsi="Arial" w:cs="Arial"/>
          <w:i/>
          <w:lang w:eastAsia="nl-NL"/>
        </w:rPr>
      </w:pPr>
      <w:r w:rsidRPr="00026DA4">
        <w:rPr>
          <w:i/>
          <w:noProof/>
          <w:color w:val="0000FF"/>
          <w:lang w:eastAsia="nl-NL"/>
        </w:rPr>
        <w:drawing>
          <wp:anchor distT="0" distB="0" distL="114300" distR="114300" simplePos="0" relativeHeight="251661312" behindDoc="1" locked="0" layoutInCell="1" allowOverlap="1" wp14:anchorId="2A0DDE4F" wp14:editId="71164108">
            <wp:simplePos x="0" y="0"/>
            <wp:positionH relativeFrom="column">
              <wp:posOffset>14605</wp:posOffset>
            </wp:positionH>
            <wp:positionV relativeFrom="paragraph">
              <wp:posOffset>52705</wp:posOffset>
            </wp:positionV>
            <wp:extent cx="476250" cy="462280"/>
            <wp:effectExtent l="0" t="0" r="0" b="0"/>
            <wp:wrapTight wrapText="bothSides">
              <wp:wrapPolygon edited="0">
                <wp:start x="0" y="0"/>
                <wp:lineTo x="0" y="20473"/>
                <wp:lineTo x="20736" y="20473"/>
                <wp:lineTo x="20736" y="0"/>
                <wp:lineTo x="0" y="0"/>
              </wp:wrapPolygon>
            </wp:wrapTight>
            <wp:docPr id="6" name="Afbeelding 6" descr="Afbeeldingsresultaat vo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i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83" w:rsidRPr="00B24883">
        <w:rPr>
          <w:rFonts w:ascii="Arial" w:eastAsia="Times New Roman" w:hAnsi="Arial" w:cs="Arial"/>
          <w:i/>
          <w:lang w:eastAsia="nl-NL"/>
        </w:rPr>
        <w:t xml:space="preserve">Waar een boom echter op verschillende plekken vertakkingen heeft is het overzichtelijk om je </w:t>
      </w:r>
      <w:proofErr w:type="spellStart"/>
      <w:r w:rsidR="00B24883" w:rsidRPr="00B24883">
        <w:rPr>
          <w:rFonts w:ascii="Arial" w:eastAsia="Times New Roman" w:hAnsi="Arial" w:cs="Arial"/>
          <w:i/>
          <w:lang w:eastAsia="nl-NL"/>
        </w:rPr>
        <w:t>subtakken</w:t>
      </w:r>
      <w:proofErr w:type="spellEnd"/>
      <w:r w:rsidR="00B24883" w:rsidRPr="00B24883">
        <w:rPr>
          <w:rFonts w:ascii="Arial" w:eastAsia="Times New Roman" w:hAnsi="Arial" w:cs="Arial"/>
          <w:i/>
          <w:lang w:eastAsia="nl-NL"/>
        </w:rPr>
        <w:t xml:space="preserve"> in je </w:t>
      </w:r>
      <w:proofErr w:type="spellStart"/>
      <w:r w:rsidR="00B24883" w:rsidRPr="00B24883">
        <w:rPr>
          <w:rFonts w:ascii="Arial" w:eastAsia="Times New Roman" w:hAnsi="Arial" w:cs="Arial"/>
          <w:i/>
          <w:lang w:eastAsia="nl-NL"/>
        </w:rPr>
        <w:t>mindmap</w:t>
      </w:r>
      <w:proofErr w:type="spellEnd"/>
      <w:r w:rsidR="00B24883" w:rsidRPr="00B24883">
        <w:rPr>
          <w:rFonts w:ascii="Arial" w:eastAsia="Times New Roman" w:hAnsi="Arial" w:cs="Arial"/>
          <w:i/>
          <w:lang w:eastAsia="nl-NL"/>
        </w:rPr>
        <w:t xml:space="preserve"> aan het einde van een tak te tekenen. Zou hou je het duidelijk en </w:t>
      </w:r>
      <w:r w:rsidR="00B24883" w:rsidRPr="00026DA4">
        <w:rPr>
          <w:rFonts w:ascii="Arial" w:eastAsia="Times New Roman" w:hAnsi="Arial" w:cs="Arial"/>
          <w:b/>
          <w:bCs/>
          <w:i/>
          <w:lang w:eastAsia="nl-NL"/>
        </w:rPr>
        <w:t>overzichtelijk</w:t>
      </w:r>
      <w:r w:rsidR="00B24883" w:rsidRPr="00B24883">
        <w:rPr>
          <w:rFonts w:ascii="Arial" w:eastAsia="Times New Roman" w:hAnsi="Arial" w:cs="Arial"/>
          <w:i/>
          <w:lang w:eastAsia="nl-NL"/>
        </w:rPr>
        <w:t>.</w:t>
      </w:r>
    </w:p>
    <w:p w:rsidR="00B24883" w:rsidRPr="00B24883" w:rsidRDefault="00B24883" w:rsidP="003E06E9">
      <w:pPr>
        <w:spacing w:before="100" w:beforeAutospacing="1" w:after="100" w:afterAutospacing="1" w:line="240" w:lineRule="auto"/>
        <w:rPr>
          <w:rFonts w:ascii="Arial" w:eastAsia="Times New Roman" w:hAnsi="Arial" w:cs="Arial"/>
          <w:sz w:val="24"/>
          <w:szCs w:val="24"/>
          <w:lang w:eastAsia="nl-NL"/>
        </w:rPr>
      </w:pPr>
      <w:r w:rsidRPr="00B24883">
        <w:rPr>
          <w:rFonts w:ascii="Arial" w:eastAsia="Times New Roman" w:hAnsi="Arial" w:cs="Arial"/>
          <w:sz w:val="24"/>
          <w:szCs w:val="24"/>
          <w:lang w:eastAsia="nl-NL"/>
        </w:rPr>
        <w:t> </w:t>
      </w:r>
      <w:bookmarkStart w:id="2" w:name="sleutelwoord"/>
      <w:bookmarkEnd w:id="2"/>
      <w:r w:rsidRPr="00B24883">
        <w:rPr>
          <w:rFonts w:ascii="Arial" w:eastAsia="Times New Roman" w:hAnsi="Arial" w:cs="Arial"/>
          <w:b/>
          <w:bCs/>
          <w:sz w:val="24"/>
          <w:szCs w:val="24"/>
          <w:lang w:eastAsia="nl-NL"/>
        </w:rPr>
        <w:t>3) Gebruik maximaal 1 sleutelwoord per tak</w:t>
      </w:r>
      <w:r w:rsidR="00026DA4">
        <w:rPr>
          <w:rFonts w:ascii="Arial" w:eastAsia="Times New Roman" w:hAnsi="Arial" w:cs="Arial"/>
          <w:b/>
          <w:bCs/>
          <w:sz w:val="24"/>
          <w:szCs w:val="24"/>
          <w:lang w:eastAsia="nl-NL"/>
        </w:rPr>
        <w:t>:</w:t>
      </w:r>
      <w:r w:rsidR="00026DA4">
        <w:rPr>
          <w:rFonts w:ascii="Arial" w:eastAsia="Times New Roman" w:hAnsi="Arial" w:cs="Arial"/>
          <w:b/>
          <w:bCs/>
          <w:sz w:val="24"/>
          <w:szCs w:val="24"/>
          <w:lang w:eastAsia="nl-NL"/>
        </w:rPr>
        <w:br/>
      </w:r>
      <w:r w:rsidRPr="00B24883">
        <w:rPr>
          <w:rFonts w:ascii="Arial" w:eastAsia="Times New Roman" w:hAnsi="Arial" w:cs="Arial"/>
          <w:sz w:val="24"/>
          <w:szCs w:val="24"/>
          <w:lang w:eastAsia="nl-NL"/>
        </w:rPr>
        <w:t xml:space="preserve">Belangrijk bij het maken van een </w:t>
      </w:r>
      <w:proofErr w:type="spellStart"/>
      <w:r w:rsidRPr="00B24883">
        <w:rPr>
          <w:rFonts w:ascii="Arial" w:eastAsia="Times New Roman" w:hAnsi="Arial" w:cs="Arial"/>
          <w:sz w:val="24"/>
          <w:szCs w:val="24"/>
          <w:lang w:eastAsia="nl-NL"/>
        </w:rPr>
        <w:t>mindmap</w:t>
      </w:r>
      <w:proofErr w:type="spellEnd"/>
      <w:r w:rsidRPr="00B24883">
        <w:rPr>
          <w:rFonts w:ascii="Arial" w:eastAsia="Times New Roman" w:hAnsi="Arial" w:cs="Arial"/>
          <w:sz w:val="24"/>
          <w:szCs w:val="24"/>
          <w:lang w:eastAsia="nl-NL"/>
        </w:rPr>
        <w:t xml:space="preserve"> is dat je slechts </w:t>
      </w:r>
      <w:r w:rsidRPr="00B24883">
        <w:rPr>
          <w:rFonts w:ascii="Arial" w:eastAsia="Times New Roman" w:hAnsi="Arial" w:cs="Arial"/>
          <w:b/>
          <w:bCs/>
          <w:sz w:val="24"/>
          <w:szCs w:val="24"/>
          <w:lang w:eastAsia="nl-NL"/>
        </w:rPr>
        <w:t>één woord per tak</w:t>
      </w:r>
      <w:r w:rsidRPr="00B24883">
        <w:rPr>
          <w:rFonts w:ascii="Arial" w:eastAsia="Times New Roman" w:hAnsi="Arial" w:cs="Arial"/>
          <w:sz w:val="24"/>
          <w:szCs w:val="24"/>
          <w:lang w:eastAsia="nl-NL"/>
        </w:rPr>
        <w:t xml:space="preserve"> opschrijft. We zijn gewend om veel te schrijven, dus dit kan soms een uitdaging zijn als je net begint. Onze hersenen hebben deze lappen tekst alleen helemaal niet nodig. Een enkel woord of plaatje roept al </w:t>
      </w:r>
      <w:r w:rsidRPr="00B24883">
        <w:rPr>
          <w:rFonts w:ascii="Arial" w:eastAsia="Times New Roman" w:hAnsi="Arial" w:cs="Arial"/>
          <w:b/>
          <w:bCs/>
          <w:sz w:val="24"/>
          <w:szCs w:val="24"/>
          <w:lang w:eastAsia="nl-NL"/>
        </w:rPr>
        <w:t>vele associaties</w:t>
      </w:r>
      <w:r w:rsidR="00026DA4">
        <w:rPr>
          <w:rFonts w:ascii="Arial" w:eastAsia="Times New Roman" w:hAnsi="Arial" w:cs="Arial"/>
          <w:b/>
          <w:bCs/>
          <w:sz w:val="24"/>
          <w:szCs w:val="24"/>
          <w:lang w:eastAsia="nl-NL"/>
        </w:rPr>
        <w:t>/beelden</w:t>
      </w:r>
      <w:r w:rsidRPr="00B24883">
        <w:rPr>
          <w:rFonts w:ascii="Arial" w:eastAsia="Times New Roman" w:hAnsi="Arial" w:cs="Arial"/>
          <w:sz w:val="24"/>
          <w:szCs w:val="24"/>
          <w:lang w:eastAsia="nl-NL"/>
        </w:rPr>
        <w:t xml:space="preserve"> op.</w:t>
      </w:r>
    </w:p>
    <w:p w:rsidR="00B24883" w:rsidRPr="00B24883" w:rsidRDefault="00B24883" w:rsidP="00026DA4">
      <w:pPr>
        <w:spacing w:before="100" w:beforeAutospacing="1" w:after="100" w:afterAutospacing="1" w:line="240" w:lineRule="auto"/>
        <w:outlineLvl w:val="1"/>
        <w:rPr>
          <w:rFonts w:ascii="Arial" w:eastAsia="Times New Roman" w:hAnsi="Arial" w:cs="Arial"/>
          <w:sz w:val="24"/>
          <w:szCs w:val="24"/>
          <w:lang w:eastAsia="nl-NL"/>
        </w:rPr>
      </w:pPr>
      <w:bookmarkStart w:id="3" w:name="globaal"/>
      <w:bookmarkEnd w:id="3"/>
      <w:r w:rsidRPr="00B24883">
        <w:rPr>
          <w:rFonts w:ascii="Arial" w:eastAsia="Times New Roman" w:hAnsi="Arial" w:cs="Arial"/>
          <w:b/>
          <w:bCs/>
          <w:sz w:val="24"/>
          <w:szCs w:val="24"/>
          <w:lang w:eastAsia="nl-NL"/>
        </w:rPr>
        <w:t xml:space="preserve">4) Maak je </w:t>
      </w:r>
      <w:proofErr w:type="spellStart"/>
      <w:r w:rsidRPr="00B24883">
        <w:rPr>
          <w:rFonts w:ascii="Arial" w:eastAsia="Times New Roman" w:hAnsi="Arial" w:cs="Arial"/>
          <w:b/>
          <w:bCs/>
          <w:sz w:val="24"/>
          <w:szCs w:val="24"/>
          <w:lang w:eastAsia="nl-NL"/>
        </w:rPr>
        <w:t>mindmap</w:t>
      </w:r>
      <w:proofErr w:type="spellEnd"/>
      <w:r w:rsidRPr="00B24883">
        <w:rPr>
          <w:rFonts w:ascii="Arial" w:eastAsia="Times New Roman" w:hAnsi="Arial" w:cs="Arial"/>
          <w:b/>
          <w:bCs/>
          <w:sz w:val="24"/>
          <w:szCs w:val="24"/>
          <w:lang w:eastAsia="nl-NL"/>
        </w:rPr>
        <w:t xml:space="preserve">  van globaal naar specifiek</w:t>
      </w:r>
      <w:r w:rsidR="00026DA4">
        <w:rPr>
          <w:rFonts w:ascii="Arial" w:eastAsia="Times New Roman" w:hAnsi="Arial" w:cs="Arial"/>
          <w:b/>
          <w:bCs/>
          <w:sz w:val="24"/>
          <w:szCs w:val="24"/>
          <w:lang w:eastAsia="nl-NL"/>
        </w:rPr>
        <w:t>:</w:t>
      </w:r>
      <w:r w:rsidR="00026DA4">
        <w:rPr>
          <w:rFonts w:ascii="Arial" w:eastAsia="Times New Roman" w:hAnsi="Arial" w:cs="Arial"/>
          <w:b/>
          <w:bCs/>
          <w:sz w:val="24"/>
          <w:szCs w:val="24"/>
          <w:lang w:eastAsia="nl-NL"/>
        </w:rPr>
        <w:br/>
      </w:r>
      <w:r w:rsidRPr="00B24883">
        <w:rPr>
          <w:rFonts w:ascii="Arial" w:eastAsia="Times New Roman" w:hAnsi="Arial" w:cs="Arial"/>
          <w:sz w:val="24"/>
          <w:szCs w:val="24"/>
          <w:lang w:eastAsia="nl-NL"/>
        </w:rPr>
        <w:t xml:space="preserve">Wanneer je een </w:t>
      </w:r>
      <w:proofErr w:type="spellStart"/>
      <w:r w:rsidRPr="00B24883">
        <w:rPr>
          <w:rFonts w:ascii="Arial" w:eastAsia="Times New Roman" w:hAnsi="Arial" w:cs="Arial"/>
          <w:sz w:val="24"/>
          <w:szCs w:val="24"/>
          <w:lang w:eastAsia="nl-NL"/>
        </w:rPr>
        <w:t>mindmap</w:t>
      </w:r>
      <w:proofErr w:type="spellEnd"/>
      <w:r w:rsidRPr="00B24883">
        <w:rPr>
          <w:rFonts w:ascii="Arial" w:eastAsia="Times New Roman" w:hAnsi="Arial" w:cs="Arial"/>
          <w:sz w:val="24"/>
          <w:szCs w:val="24"/>
          <w:lang w:eastAsia="nl-NL"/>
        </w:rPr>
        <w:t xml:space="preserve"> maakt, dan maak je deze altijd van globaal</w:t>
      </w:r>
      <w:r w:rsidR="00026DA4">
        <w:rPr>
          <w:rFonts w:ascii="Arial" w:eastAsia="Times New Roman" w:hAnsi="Arial" w:cs="Arial"/>
          <w:sz w:val="24"/>
          <w:szCs w:val="24"/>
          <w:lang w:eastAsia="nl-NL"/>
        </w:rPr>
        <w:t>(algemeen)</w:t>
      </w:r>
      <w:r w:rsidRPr="00B24883">
        <w:rPr>
          <w:rFonts w:ascii="Arial" w:eastAsia="Times New Roman" w:hAnsi="Arial" w:cs="Arial"/>
          <w:sz w:val="24"/>
          <w:szCs w:val="24"/>
          <w:lang w:eastAsia="nl-NL"/>
        </w:rPr>
        <w:t xml:space="preserve"> naar specifiek</w:t>
      </w:r>
      <w:r w:rsidR="00026DA4">
        <w:rPr>
          <w:rFonts w:ascii="Arial" w:eastAsia="Times New Roman" w:hAnsi="Arial" w:cs="Arial"/>
          <w:sz w:val="24"/>
          <w:szCs w:val="24"/>
          <w:lang w:eastAsia="nl-NL"/>
        </w:rPr>
        <w:t>( detail)</w:t>
      </w:r>
      <w:r w:rsidRPr="00B24883">
        <w:rPr>
          <w:rFonts w:ascii="Arial" w:eastAsia="Times New Roman" w:hAnsi="Arial" w:cs="Arial"/>
          <w:sz w:val="24"/>
          <w:szCs w:val="24"/>
          <w:lang w:eastAsia="nl-NL"/>
        </w:rPr>
        <w:t xml:space="preserve">. De takken die het dichtste bij het midden staan bevatten algemene of </w:t>
      </w:r>
      <w:r w:rsidRPr="00B24883">
        <w:rPr>
          <w:rFonts w:ascii="Arial" w:eastAsia="Times New Roman" w:hAnsi="Arial" w:cs="Arial"/>
          <w:b/>
          <w:bCs/>
          <w:sz w:val="24"/>
          <w:szCs w:val="24"/>
          <w:lang w:eastAsia="nl-NL"/>
        </w:rPr>
        <w:t>globale  informatie</w:t>
      </w:r>
      <w:r w:rsidRPr="00B24883">
        <w:rPr>
          <w:rFonts w:ascii="Arial" w:eastAsia="Times New Roman" w:hAnsi="Arial" w:cs="Arial"/>
          <w:sz w:val="24"/>
          <w:szCs w:val="24"/>
          <w:lang w:eastAsia="nl-NL"/>
        </w:rPr>
        <w:t>. Hoe verder je naar de buitenkant van je werkruimte komt, hoe specifieker de informatie wordt die je opschrijft.</w:t>
      </w:r>
    </w:p>
    <w:p w:rsidR="00B24883" w:rsidRPr="00B24883" w:rsidRDefault="003E06E9" w:rsidP="00026DA4">
      <w:pPr>
        <w:spacing w:before="100" w:beforeAutospacing="1" w:after="100" w:afterAutospacing="1" w:line="240" w:lineRule="auto"/>
        <w:outlineLvl w:val="1"/>
        <w:rPr>
          <w:rFonts w:ascii="Arial" w:eastAsia="Times New Roman" w:hAnsi="Arial" w:cs="Arial"/>
          <w:sz w:val="24"/>
          <w:szCs w:val="24"/>
          <w:lang w:eastAsia="nl-NL"/>
        </w:rPr>
      </w:pPr>
      <w:bookmarkStart w:id="4" w:name="klok"/>
      <w:bookmarkEnd w:id="4"/>
      <w:r w:rsidRPr="003E06E9">
        <w:rPr>
          <w:rFonts w:ascii="Arial" w:eastAsia="Times New Roman" w:hAnsi="Arial" w:cs="Arial"/>
          <w:sz w:val="24"/>
          <w:szCs w:val="24"/>
          <w:lang w:eastAsia="nl-NL"/>
        </w:rPr>
        <w:drawing>
          <wp:anchor distT="0" distB="0" distL="114300" distR="114300" simplePos="0" relativeHeight="251663360" behindDoc="1" locked="0" layoutInCell="1" allowOverlap="1" wp14:anchorId="37B43061" wp14:editId="16B0DA46">
            <wp:simplePos x="0" y="0"/>
            <wp:positionH relativeFrom="column">
              <wp:posOffset>5668645</wp:posOffset>
            </wp:positionH>
            <wp:positionV relativeFrom="paragraph">
              <wp:posOffset>-131445</wp:posOffset>
            </wp:positionV>
            <wp:extent cx="423545" cy="425450"/>
            <wp:effectExtent l="0" t="0" r="0" b="0"/>
            <wp:wrapTight wrapText="bothSides">
              <wp:wrapPolygon edited="0">
                <wp:start x="0" y="0"/>
                <wp:lineTo x="0" y="20310"/>
                <wp:lineTo x="20402" y="20310"/>
                <wp:lineTo x="20402" y="0"/>
                <wp:lineTo x="0" y="0"/>
              </wp:wrapPolygon>
            </wp:wrapTight>
            <wp:docPr id="8" name="Afbeelding 8" descr="Afbeeldingsresultaat voor klok 1 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ok 1 uur">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5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83" w:rsidRPr="00B24883">
        <w:rPr>
          <w:rFonts w:ascii="Arial" w:eastAsia="Times New Roman" w:hAnsi="Arial" w:cs="Arial"/>
          <w:b/>
          <w:bCs/>
          <w:sz w:val="24"/>
          <w:szCs w:val="24"/>
          <w:lang w:eastAsia="nl-NL"/>
        </w:rPr>
        <w:t>5) Werk in de richting van de klok</w:t>
      </w:r>
      <w:r w:rsidR="00026DA4">
        <w:rPr>
          <w:rFonts w:ascii="Arial" w:eastAsia="Times New Roman" w:hAnsi="Arial" w:cs="Arial"/>
          <w:b/>
          <w:bCs/>
          <w:sz w:val="24"/>
          <w:szCs w:val="24"/>
          <w:lang w:eastAsia="nl-NL"/>
        </w:rPr>
        <w:t>:</w:t>
      </w:r>
      <w:r w:rsidR="00026DA4">
        <w:rPr>
          <w:rFonts w:ascii="Arial" w:eastAsia="Times New Roman" w:hAnsi="Arial" w:cs="Arial"/>
          <w:b/>
          <w:bCs/>
          <w:sz w:val="24"/>
          <w:szCs w:val="24"/>
          <w:lang w:eastAsia="nl-NL"/>
        </w:rPr>
        <w:br/>
      </w:r>
      <w:r w:rsidR="00B24883" w:rsidRPr="00B24883">
        <w:rPr>
          <w:rFonts w:ascii="Arial" w:eastAsia="Times New Roman" w:hAnsi="Arial" w:cs="Arial"/>
          <w:sz w:val="24"/>
          <w:szCs w:val="24"/>
          <w:lang w:eastAsia="nl-NL"/>
        </w:rPr>
        <w:t xml:space="preserve">Om een </w:t>
      </w:r>
      <w:proofErr w:type="spellStart"/>
      <w:r w:rsidR="00B24883" w:rsidRPr="00B24883">
        <w:rPr>
          <w:rFonts w:ascii="Arial" w:eastAsia="Times New Roman" w:hAnsi="Arial" w:cs="Arial"/>
          <w:sz w:val="24"/>
          <w:szCs w:val="24"/>
          <w:lang w:eastAsia="nl-NL"/>
        </w:rPr>
        <w:t>mindmap</w:t>
      </w:r>
      <w:proofErr w:type="spellEnd"/>
      <w:r w:rsidR="00B24883" w:rsidRPr="00B24883">
        <w:rPr>
          <w:rFonts w:ascii="Arial" w:eastAsia="Times New Roman" w:hAnsi="Arial" w:cs="Arial"/>
          <w:sz w:val="24"/>
          <w:szCs w:val="24"/>
          <w:lang w:eastAsia="nl-NL"/>
        </w:rPr>
        <w:t xml:space="preserve"> overzichtelijk te houden is er ooit afgesproken om deze </w:t>
      </w:r>
      <w:r w:rsidR="00B24883" w:rsidRPr="00B24883">
        <w:rPr>
          <w:rFonts w:ascii="Arial" w:eastAsia="Times New Roman" w:hAnsi="Arial" w:cs="Arial"/>
          <w:b/>
          <w:bCs/>
          <w:sz w:val="24"/>
          <w:szCs w:val="24"/>
          <w:lang w:eastAsia="nl-NL"/>
        </w:rPr>
        <w:t>met de klok mee</w:t>
      </w:r>
      <w:r w:rsidR="00B24883" w:rsidRPr="00B24883">
        <w:rPr>
          <w:rFonts w:ascii="Arial" w:eastAsia="Times New Roman" w:hAnsi="Arial" w:cs="Arial"/>
          <w:sz w:val="24"/>
          <w:szCs w:val="24"/>
          <w:lang w:eastAsia="nl-NL"/>
        </w:rPr>
        <w:t xml:space="preserve"> te maken en op één uur te starten. Wanneer iedereen dit doet kunnen andere mensen je </w:t>
      </w:r>
      <w:proofErr w:type="spellStart"/>
      <w:r w:rsidR="00B24883" w:rsidRPr="00B24883">
        <w:rPr>
          <w:rFonts w:ascii="Arial" w:eastAsia="Times New Roman" w:hAnsi="Arial" w:cs="Arial"/>
          <w:sz w:val="24"/>
          <w:szCs w:val="24"/>
          <w:lang w:eastAsia="nl-NL"/>
        </w:rPr>
        <w:t>mindmap</w:t>
      </w:r>
      <w:proofErr w:type="spellEnd"/>
      <w:r w:rsidR="00B24883" w:rsidRPr="00B24883">
        <w:rPr>
          <w:rFonts w:ascii="Arial" w:eastAsia="Times New Roman" w:hAnsi="Arial" w:cs="Arial"/>
          <w:sz w:val="24"/>
          <w:szCs w:val="24"/>
          <w:lang w:eastAsia="nl-NL"/>
        </w:rPr>
        <w:t xml:space="preserve"> makkelijk lezen. Op deze manier kun je ook een </w:t>
      </w:r>
      <w:r w:rsidR="00B24883" w:rsidRPr="00B24883">
        <w:rPr>
          <w:rFonts w:ascii="Arial" w:eastAsia="Times New Roman" w:hAnsi="Arial" w:cs="Arial"/>
          <w:b/>
          <w:bCs/>
          <w:sz w:val="24"/>
          <w:szCs w:val="24"/>
          <w:lang w:eastAsia="nl-NL"/>
        </w:rPr>
        <w:t>chronologische volgorde</w:t>
      </w:r>
      <w:r w:rsidR="00B24883" w:rsidRPr="00B24883">
        <w:rPr>
          <w:rFonts w:ascii="Arial" w:eastAsia="Times New Roman" w:hAnsi="Arial" w:cs="Arial"/>
          <w:sz w:val="24"/>
          <w:szCs w:val="24"/>
          <w:lang w:eastAsia="nl-NL"/>
        </w:rPr>
        <w:t xml:space="preserve"> aangeven. Wanneer je een </w:t>
      </w:r>
      <w:proofErr w:type="spellStart"/>
      <w:r w:rsidR="00B24883" w:rsidRPr="00B24883">
        <w:rPr>
          <w:rFonts w:ascii="Arial" w:eastAsia="Times New Roman" w:hAnsi="Arial" w:cs="Arial"/>
          <w:sz w:val="24"/>
          <w:szCs w:val="24"/>
          <w:lang w:eastAsia="nl-NL"/>
        </w:rPr>
        <w:t>mindmap</w:t>
      </w:r>
      <w:proofErr w:type="spellEnd"/>
      <w:r w:rsidR="00B24883" w:rsidRPr="00B24883">
        <w:rPr>
          <w:rFonts w:ascii="Arial" w:eastAsia="Times New Roman" w:hAnsi="Arial" w:cs="Arial"/>
          <w:sz w:val="24"/>
          <w:szCs w:val="24"/>
          <w:lang w:eastAsia="nl-NL"/>
        </w:rPr>
        <w:t xml:space="preserve"> uitleest of wilt onthouden, staat de informatie in de juiste volgorde en raak je niet in de war.</w:t>
      </w:r>
    </w:p>
    <w:p w:rsidR="00B24883" w:rsidRPr="00B24883" w:rsidRDefault="003E06E9" w:rsidP="00B24883">
      <w:pPr>
        <w:spacing w:before="100" w:beforeAutospacing="1" w:after="100" w:afterAutospacing="1" w:line="240" w:lineRule="auto"/>
        <w:rPr>
          <w:rFonts w:ascii="Arial" w:eastAsia="Times New Roman" w:hAnsi="Arial" w:cs="Arial"/>
          <w:sz w:val="24"/>
          <w:szCs w:val="24"/>
          <w:lang w:eastAsia="nl-NL"/>
        </w:rPr>
      </w:pPr>
      <w:r>
        <w:rPr>
          <w:noProof/>
          <w:lang w:eastAsia="nl-NL"/>
        </w:rPr>
        <w:drawing>
          <wp:anchor distT="0" distB="0" distL="114300" distR="114300" simplePos="0" relativeHeight="251662336" behindDoc="1" locked="0" layoutInCell="1" allowOverlap="1" wp14:anchorId="345FADD6" wp14:editId="559CB884">
            <wp:simplePos x="0" y="0"/>
            <wp:positionH relativeFrom="column">
              <wp:posOffset>6985</wp:posOffset>
            </wp:positionH>
            <wp:positionV relativeFrom="paragraph">
              <wp:posOffset>1236345</wp:posOffset>
            </wp:positionV>
            <wp:extent cx="5760720" cy="2161540"/>
            <wp:effectExtent l="0" t="0" r="0" b="0"/>
            <wp:wrapTight wrapText="bothSides">
              <wp:wrapPolygon edited="0">
                <wp:start x="0" y="0"/>
                <wp:lineTo x="0" y="21321"/>
                <wp:lineTo x="21500" y="21321"/>
                <wp:lineTo x="21500" y="0"/>
                <wp:lineTo x="0" y="0"/>
              </wp:wrapPolygon>
            </wp:wrapTight>
            <wp:docPr id="7" name="Afbeelding 7" descr="http://2.bp.blogspot.com/_tjZqLZTSqxk/TVLxmu9mCSI/AAAAAAAArgg/ege7kb71tHI/s1600/klimaatverandering1oorzaken_ti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tjZqLZTSqxk/TVLxmu9mCSI/AAAAAAAArgg/ege7kb71tHI/s1600/klimaatverandering1oorzaken_tij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83" w:rsidRPr="00B24883">
        <w:rPr>
          <w:rFonts w:ascii="Arial" w:eastAsia="Times New Roman" w:hAnsi="Arial" w:cs="Arial"/>
          <w:sz w:val="24"/>
          <w:szCs w:val="24"/>
          <w:lang w:eastAsia="nl-NL"/>
        </w:rPr>
        <w:t> </w:t>
      </w:r>
      <w:bookmarkStart w:id="5" w:name="kleuren"/>
      <w:bookmarkEnd w:id="5"/>
      <w:r w:rsidR="00B24883" w:rsidRPr="00B24883">
        <w:rPr>
          <w:rFonts w:ascii="Arial" w:eastAsia="Times New Roman" w:hAnsi="Arial" w:cs="Arial"/>
          <w:b/>
          <w:bCs/>
          <w:sz w:val="24"/>
          <w:szCs w:val="24"/>
          <w:lang w:eastAsia="nl-NL"/>
        </w:rPr>
        <w:t>6) Gebruik verschillende kleuren</w:t>
      </w:r>
      <w:r w:rsidR="00026DA4">
        <w:rPr>
          <w:rFonts w:ascii="Arial" w:eastAsia="Times New Roman" w:hAnsi="Arial" w:cs="Arial"/>
          <w:b/>
          <w:bCs/>
          <w:sz w:val="24"/>
          <w:szCs w:val="24"/>
          <w:lang w:eastAsia="nl-NL"/>
        </w:rPr>
        <w:t>:</w:t>
      </w:r>
      <w:r w:rsidR="00026DA4">
        <w:rPr>
          <w:rFonts w:ascii="Arial" w:eastAsia="Times New Roman" w:hAnsi="Arial" w:cs="Arial"/>
          <w:b/>
          <w:bCs/>
          <w:sz w:val="24"/>
          <w:szCs w:val="24"/>
          <w:lang w:eastAsia="nl-NL"/>
        </w:rPr>
        <w:br/>
      </w:r>
      <w:r w:rsidR="00B24883" w:rsidRPr="00B24883">
        <w:rPr>
          <w:rFonts w:ascii="Arial" w:eastAsia="Times New Roman" w:hAnsi="Arial" w:cs="Arial"/>
          <w:sz w:val="24"/>
          <w:szCs w:val="24"/>
          <w:lang w:eastAsia="nl-NL"/>
        </w:rPr>
        <w:t xml:space="preserve">Het opschrijven van woorden activeert vooral gebieden aan de linkerkant van je hersenen. Om informatie makkelijk te onthouden is het ook handig om gebieden in je </w:t>
      </w:r>
      <w:r w:rsidR="00B24883" w:rsidRPr="00B24883">
        <w:rPr>
          <w:rFonts w:ascii="Arial" w:eastAsia="Times New Roman" w:hAnsi="Arial" w:cs="Arial"/>
          <w:b/>
          <w:bCs/>
          <w:sz w:val="24"/>
          <w:szCs w:val="24"/>
          <w:lang w:eastAsia="nl-NL"/>
        </w:rPr>
        <w:t>rechter hersenhelft</w:t>
      </w:r>
      <w:r w:rsidR="00B24883" w:rsidRPr="00B24883">
        <w:rPr>
          <w:rFonts w:ascii="Arial" w:eastAsia="Times New Roman" w:hAnsi="Arial" w:cs="Arial"/>
          <w:sz w:val="24"/>
          <w:szCs w:val="24"/>
          <w:lang w:eastAsia="nl-NL"/>
        </w:rPr>
        <w:t xml:space="preserve"> te stimuleren. Dit kun je doen door </w:t>
      </w:r>
      <w:r w:rsidR="00B24883" w:rsidRPr="00B24883">
        <w:rPr>
          <w:rFonts w:ascii="Arial" w:eastAsia="Times New Roman" w:hAnsi="Arial" w:cs="Arial"/>
          <w:b/>
          <w:bCs/>
          <w:sz w:val="24"/>
          <w:szCs w:val="24"/>
          <w:lang w:eastAsia="nl-NL"/>
        </w:rPr>
        <w:t>verschillende kleuren</w:t>
      </w:r>
      <w:r w:rsidR="00B24883" w:rsidRPr="00B24883">
        <w:rPr>
          <w:rFonts w:ascii="Arial" w:eastAsia="Times New Roman" w:hAnsi="Arial" w:cs="Arial"/>
          <w:sz w:val="24"/>
          <w:szCs w:val="24"/>
          <w:lang w:eastAsia="nl-NL"/>
        </w:rPr>
        <w:t xml:space="preserve"> te gebruiken. Onderzoek heeft laten zien dat het gebruik van kleuren vooral gebieden aan de rechterkant van je hersenen activeren.</w:t>
      </w:r>
      <w:r w:rsidRPr="003E06E9">
        <w:rPr>
          <w:noProof/>
          <w:lang w:eastAsia="nl-NL"/>
        </w:rPr>
        <w:t xml:space="preserve"> </w:t>
      </w:r>
    </w:p>
    <w:p w:rsidR="00B24883" w:rsidRPr="00B24883" w:rsidRDefault="00DE2F71" w:rsidP="00B24883">
      <w:pPr>
        <w:spacing w:before="100" w:beforeAutospacing="1" w:after="100" w:afterAutospacing="1" w:line="240" w:lineRule="auto"/>
        <w:rPr>
          <w:rFonts w:ascii="Arial" w:eastAsia="Times New Roman" w:hAnsi="Arial" w:cs="Arial"/>
          <w:sz w:val="24"/>
          <w:szCs w:val="24"/>
          <w:lang w:eastAsia="nl-NL"/>
        </w:rPr>
      </w:pPr>
      <w:r w:rsidRPr="00DE2F71">
        <w:rPr>
          <w:rFonts w:ascii="Arial" w:eastAsia="Times New Roman" w:hAnsi="Arial" w:cs="Arial"/>
          <w:i/>
          <w:lang w:eastAsia="nl-NL"/>
        </w:rPr>
        <w:drawing>
          <wp:anchor distT="0" distB="0" distL="114300" distR="114300" simplePos="0" relativeHeight="251667456" behindDoc="1" locked="0" layoutInCell="1" allowOverlap="1" wp14:anchorId="4FC84377" wp14:editId="50D11EB8">
            <wp:simplePos x="0" y="0"/>
            <wp:positionH relativeFrom="column">
              <wp:posOffset>3526790</wp:posOffset>
            </wp:positionH>
            <wp:positionV relativeFrom="paragraph">
              <wp:posOffset>629920</wp:posOffset>
            </wp:positionV>
            <wp:extent cx="2987040" cy="2590800"/>
            <wp:effectExtent l="0" t="0" r="3810" b="0"/>
            <wp:wrapTight wrapText="bothSides">
              <wp:wrapPolygon edited="0">
                <wp:start x="0" y="0"/>
                <wp:lineTo x="0" y="21441"/>
                <wp:lineTo x="21490" y="21441"/>
                <wp:lineTo x="21490" y="0"/>
                <wp:lineTo x="0" y="0"/>
              </wp:wrapPolygon>
            </wp:wrapTight>
            <wp:docPr id="11" name="Afbeelding 11" descr="Afbeeldingsresultaat voor mindmapping aardrijks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ndmapping aardrijkskund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704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83" w:rsidRPr="00B24883">
        <w:rPr>
          <w:rFonts w:ascii="Arial" w:eastAsia="Times New Roman" w:hAnsi="Arial" w:cs="Arial"/>
          <w:sz w:val="24"/>
          <w:szCs w:val="24"/>
          <w:lang w:eastAsia="nl-NL"/>
        </w:rPr>
        <w:t xml:space="preserve">Gebruik je kleuren alleen niet willekeurig, maar geef </w:t>
      </w:r>
      <w:r w:rsidR="00B24883" w:rsidRPr="00B24883">
        <w:rPr>
          <w:rFonts w:ascii="Arial" w:eastAsia="Times New Roman" w:hAnsi="Arial" w:cs="Arial"/>
          <w:b/>
          <w:bCs/>
          <w:sz w:val="24"/>
          <w:szCs w:val="24"/>
          <w:lang w:eastAsia="nl-NL"/>
        </w:rPr>
        <w:t>elke tak een aparte kleur</w:t>
      </w:r>
      <w:r w:rsidR="00B24883" w:rsidRPr="00B24883">
        <w:rPr>
          <w:rFonts w:ascii="Arial" w:eastAsia="Times New Roman" w:hAnsi="Arial" w:cs="Arial"/>
          <w:sz w:val="24"/>
          <w:szCs w:val="24"/>
          <w:lang w:eastAsia="nl-NL"/>
        </w:rPr>
        <w:t>. Zo associeer</w:t>
      </w:r>
      <w:r w:rsidR="003E06E9">
        <w:rPr>
          <w:rFonts w:ascii="Arial" w:eastAsia="Times New Roman" w:hAnsi="Arial" w:cs="Arial"/>
          <w:sz w:val="24"/>
          <w:szCs w:val="24"/>
          <w:lang w:eastAsia="nl-NL"/>
        </w:rPr>
        <w:t>(verbind)</w:t>
      </w:r>
      <w:r w:rsidR="00B24883" w:rsidRPr="00B24883">
        <w:rPr>
          <w:rFonts w:ascii="Arial" w:eastAsia="Times New Roman" w:hAnsi="Arial" w:cs="Arial"/>
          <w:sz w:val="24"/>
          <w:szCs w:val="24"/>
          <w:lang w:eastAsia="nl-NL"/>
        </w:rPr>
        <w:t xml:space="preserve"> je een specifieke tak met een bepaalde kleur. Je hersenen kunnen de informatie dan makkelijker onthouden. Uiteraard kun je de tekeningen wel verschillende kleuren geven. </w:t>
      </w:r>
    </w:p>
    <w:p w:rsidR="00B24883" w:rsidRPr="00B24883" w:rsidRDefault="00B24883" w:rsidP="00026DA4">
      <w:pPr>
        <w:spacing w:before="100" w:beforeAutospacing="1" w:after="100" w:afterAutospacing="1" w:line="240" w:lineRule="auto"/>
        <w:outlineLvl w:val="1"/>
        <w:rPr>
          <w:rFonts w:ascii="Arial" w:eastAsia="Times New Roman" w:hAnsi="Arial" w:cs="Arial"/>
          <w:sz w:val="24"/>
          <w:szCs w:val="24"/>
          <w:lang w:eastAsia="nl-NL"/>
        </w:rPr>
      </w:pPr>
      <w:bookmarkStart w:id="6" w:name="tekeningen"/>
      <w:bookmarkEnd w:id="6"/>
      <w:r w:rsidRPr="00B24883">
        <w:rPr>
          <w:rFonts w:ascii="Arial" w:eastAsia="Times New Roman" w:hAnsi="Arial" w:cs="Arial"/>
          <w:b/>
          <w:bCs/>
          <w:sz w:val="24"/>
          <w:szCs w:val="24"/>
          <w:lang w:eastAsia="nl-NL"/>
        </w:rPr>
        <w:t>7) Maak tekeningen</w:t>
      </w:r>
      <w:r w:rsidR="00026DA4">
        <w:rPr>
          <w:rFonts w:ascii="Arial" w:eastAsia="Times New Roman" w:hAnsi="Arial" w:cs="Arial"/>
          <w:b/>
          <w:bCs/>
          <w:sz w:val="24"/>
          <w:szCs w:val="24"/>
          <w:lang w:eastAsia="nl-NL"/>
        </w:rPr>
        <w:t>:</w:t>
      </w:r>
      <w:r w:rsidR="00026DA4">
        <w:rPr>
          <w:rFonts w:ascii="Arial" w:eastAsia="Times New Roman" w:hAnsi="Arial" w:cs="Arial"/>
          <w:b/>
          <w:bCs/>
          <w:sz w:val="24"/>
          <w:szCs w:val="24"/>
          <w:lang w:eastAsia="nl-NL"/>
        </w:rPr>
        <w:br/>
      </w:r>
      <w:r w:rsidRPr="00B24883">
        <w:rPr>
          <w:rFonts w:ascii="Arial" w:eastAsia="Times New Roman" w:hAnsi="Arial" w:cs="Arial"/>
          <w:sz w:val="24"/>
          <w:szCs w:val="24"/>
          <w:lang w:eastAsia="nl-NL"/>
        </w:rPr>
        <w:t>“</w:t>
      </w:r>
      <w:r w:rsidRPr="00B24883">
        <w:rPr>
          <w:rFonts w:ascii="Arial" w:eastAsia="Times New Roman" w:hAnsi="Arial" w:cs="Arial"/>
          <w:b/>
          <w:bCs/>
          <w:sz w:val="24"/>
          <w:szCs w:val="24"/>
          <w:lang w:eastAsia="nl-NL"/>
        </w:rPr>
        <w:t>Een foto  zeggen vaak meer dan 1000 woorden</w:t>
      </w:r>
      <w:r w:rsidRPr="00B24883">
        <w:rPr>
          <w:rFonts w:ascii="Arial" w:eastAsia="Times New Roman" w:hAnsi="Arial" w:cs="Arial"/>
          <w:sz w:val="24"/>
          <w:szCs w:val="24"/>
          <w:lang w:eastAsia="nl-NL"/>
        </w:rPr>
        <w:t xml:space="preserve">“, zo luidt het spreekwoord. Het zou dus gek zijn om je </w:t>
      </w:r>
      <w:proofErr w:type="spellStart"/>
      <w:r w:rsidRPr="00B24883">
        <w:rPr>
          <w:rFonts w:ascii="Arial" w:eastAsia="Times New Roman" w:hAnsi="Arial" w:cs="Arial"/>
          <w:sz w:val="24"/>
          <w:szCs w:val="24"/>
          <w:lang w:eastAsia="nl-NL"/>
        </w:rPr>
        <w:t>mindmap</w:t>
      </w:r>
      <w:proofErr w:type="spellEnd"/>
      <w:r w:rsidRPr="00B24883">
        <w:rPr>
          <w:rFonts w:ascii="Arial" w:eastAsia="Times New Roman" w:hAnsi="Arial" w:cs="Arial"/>
          <w:sz w:val="24"/>
          <w:szCs w:val="24"/>
          <w:lang w:eastAsia="nl-NL"/>
        </w:rPr>
        <w:t xml:space="preserve"> vol te schrijven met woorden wanneer je dit kunt vervangen door enkele plaatjes of tekeningen. Bovendien stimuleren plaatjes, net als het gebruik van kleuren, delen in de rechterkant van je hersenen. Plaatjes en tekeningen zijn dus een </w:t>
      </w:r>
      <w:r w:rsidRPr="00B24883">
        <w:rPr>
          <w:rFonts w:ascii="Arial" w:eastAsia="Times New Roman" w:hAnsi="Arial" w:cs="Arial"/>
          <w:b/>
          <w:bCs/>
          <w:sz w:val="24"/>
          <w:szCs w:val="24"/>
          <w:lang w:eastAsia="nl-NL"/>
        </w:rPr>
        <w:t>ideale manier</w:t>
      </w:r>
      <w:r w:rsidRPr="00B24883">
        <w:rPr>
          <w:rFonts w:ascii="Arial" w:eastAsia="Times New Roman" w:hAnsi="Arial" w:cs="Arial"/>
          <w:sz w:val="24"/>
          <w:szCs w:val="24"/>
          <w:lang w:eastAsia="nl-NL"/>
        </w:rPr>
        <w:t xml:space="preserve"> om informatie makkelijk te onthouden.</w:t>
      </w:r>
    </w:p>
    <w:p w:rsidR="00B24883" w:rsidRPr="00B24883" w:rsidRDefault="003E06E9" w:rsidP="00B24883">
      <w:pPr>
        <w:spacing w:before="100" w:beforeAutospacing="1" w:after="100" w:afterAutospacing="1" w:line="240" w:lineRule="auto"/>
        <w:rPr>
          <w:rFonts w:ascii="Arial" w:eastAsia="Times New Roman" w:hAnsi="Arial" w:cs="Arial"/>
          <w:i/>
          <w:lang w:eastAsia="nl-NL"/>
        </w:rPr>
      </w:pPr>
      <w:r w:rsidRPr="00026DA4">
        <w:rPr>
          <w:i/>
          <w:noProof/>
          <w:color w:val="0000FF"/>
          <w:lang w:eastAsia="nl-NL"/>
        </w:rPr>
        <w:drawing>
          <wp:anchor distT="0" distB="0" distL="114300" distR="114300" simplePos="0" relativeHeight="251665408" behindDoc="1" locked="0" layoutInCell="1" allowOverlap="1" wp14:anchorId="4444FBDA" wp14:editId="257EB709">
            <wp:simplePos x="0" y="0"/>
            <wp:positionH relativeFrom="column">
              <wp:posOffset>-46355</wp:posOffset>
            </wp:positionH>
            <wp:positionV relativeFrom="paragraph">
              <wp:posOffset>12065</wp:posOffset>
            </wp:positionV>
            <wp:extent cx="476250" cy="462280"/>
            <wp:effectExtent l="0" t="0" r="0" b="0"/>
            <wp:wrapTight wrapText="bothSides">
              <wp:wrapPolygon edited="0">
                <wp:start x="0" y="0"/>
                <wp:lineTo x="0" y="20473"/>
                <wp:lineTo x="20736" y="20473"/>
                <wp:lineTo x="20736" y="0"/>
                <wp:lineTo x="0" y="0"/>
              </wp:wrapPolygon>
            </wp:wrapTight>
            <wp:docPr id="9" name="Afbeelding 9" descr="Afbeeldingsresultaat vo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i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6E9">
        <w:rPr>
          <w:rFonts w:ascii="Arial" w:eastAsia="Times New Roman" w:hAnsi="Arial" w:cs="Arial"/>
          <w:i/>
          <w:lang w:eastAsia="nl-NL"/>
        </w:rPr>
        <w:t xml:space="preserve">Maar </w:t>
      </w:r>
      <w:r w:rsidR="00B24883" w:rsidRPr="00B24883">
        <w:rPr>
          <w:rFonts w:ascii="Arial" w:eastAsia="Times New Roman" w:hAnsi="Arial" w:cs="Arial"/>
          <w:i/>
          <w:lang w:eastAsia="nl-NL"/>
        </w:rPr>
        <w:t xml:space="preserve">ik kan helemaal niet tekenen.” Geen probleem! Je hoeft geen </w:t>
      </w:r>
      <w:r w:rsidR="00B24883" w:rsidRPr="003E06E9">
        <w:rPr>
          <w:rFonts w:ascii="Arial" w:eastAsia="Times New Roman" w:hAnsi="Arial" w:cs="Arial"/>
          <w:b/>
          <w:bCs/>
          <w:i/>
          <w:lang w:eastAsia="nl-NL"/>
        </w:rPr>
        <w:t>Leonardo da Vinci</w:t>
      </w:r>
      <w:r w:rsidR="00B24883" w:rsidRPr="00B24883">
        <w:rPr>
          <w:rFonts w:ascii="Arial" w:eastAsia="Times New Roman" w:hAnsi="Arial" w:cs="Arial"/>
          <w:i/>
          <w:lang w:eastAsia="nl-NL"/>
        </w:rPr>
        <w:t xml:space="preserve"> te zijn om simpele icoontjes of schetsjes te tekenen. Het belangrijkste is dat jij weet wat je hebt getekend en daar associaties bij kunt maken. Zoals je weet doen onze hersenen dat automatisch, dus dat komt zeker goed. Doe het maar gewoon </w:t>
      </w:r>
    </w:p>
    <w:p w:rsidR="00B62747" w:rsidRPr="00DE2F71" w:rsidRDefault="00B24883" w:rsidP="00DE2F71">
      <w:pPr>
        <w:spacing w:before="100" w:beforeAutospacing="1" w:after="100" w:afterAutospacing="1" w:line="240" w:lineRule="auto"/>
        <w:rPr>
          <w:rFonts w:ascii="Arial" w:eastAsia="Times New Roman" w:hAnsi="Arial" w:cs="Arial"/>
          <w:sz w:val="24"/>
          <w:szCs w:val="24"/>
          <w:lang w:eastAsia="nl-NL"/>
        </w:rPr>
      </w:pPr>
      <w:r w:rsidRPr="00B24883">
        <w:rPr>
          <w:rFonts w:ascii="Arial" w:eastAsia="Times New Roman" w:hAnsi="Arial" w:cs="Arial"/>
          <w:sz w:val="24"/>
          <w:szCs w:val="24"/>
          <w:lang w:eastAsia="nl-NL"/>
        </w:rPr>
        <w:t xml:space="preserve">Ik wens je </w:t>
      </w:r>
      <w:r w:rsidRPr="00B24883">
        <w:rPr>
          <w:rFonts w:ascii="Arial" w:eastAsia="Times New Roman" w:hAnsi="Arial" w:cs="Arial"/>
          <w:b/>
          <w:bCs/>
          <w:sz w:val="24"/>
          <w:szCs w:val="24"/>
          <w:lang w:eastAsia="nl-NL"/>
        </w:rPr>
        <w:t xml:space="preserve">veel plezier met </w:t>
      </w:r>
      <w:proofErr w:type="spellStart"/>
      <w:r w:rsidRPr="00B24883">
        <w:rPr>
          <w:rFonts w:ascii="Arial" w:eastAsia="Times New Roman" w:hAnsi="Arial" w:cs="Arial"/>
          <w:b/>
          <w:bCs/>
          <w:sz w:val="24"/>
          <w:szCs w:val="24"/>
          <w:lang w:eastAsia="nl-NL"/>
        </w:rPr>
        <w:t>mindmappen</w:t>
      </w:r>
      <w:proofErr w:type="spellEnd"/>
      <w:r w:rsidRPr="00B24883">
        <w:rPr>
          <w:rFonts w:ascii="Arial" w:eastAsia="Times New Roman" w:hAnsi="Arial" w:cs="Arial"/>
          <w:sz w:val="24"/>
          <w:szCs w:val="24"/>
          <w:lang w:eastAsia="nl-NL"/>
        </w:rPr>
        <w:t xml:space="preserve"> en als je nog aanvullingen of opmerkingen hebt, dan hoor ik die graag van je.</w:t>
      </w:r>
      <w:r w:rsidR="00DE2F71">
        <w:rPr>
          <w:rFonts w:ascii="Arial" w:eastAsia="Times New Roman" w:hAnsi="Arial" w:cs="Arial"/>
          <w:sz w:val="24"/>
          <w:szCs w:val="24"/>
          <w:lang w:eastAsia="nl-NL"/>
        </w:rPr>
        <w:br/>
      </w:r>
      <w:r w:rsidR="00DE2F71">
        <w:rPr>
          <w:rFonts w:ascii="Arial" w:eastAsia="Times New Roman" w:hAnsi="Arial" w:cs="Arial"/>
          <w:sz w:val="24"/>
          <w:szCs w:val="24"/>
          <w:lang w:eastAsia="nl-NL"/>
        </w:rPr>
        <w:br/>
      </w:r>
      <w:hyperlink r:id="rId16" w:history="1">
        <w:r w:rsidR="00DE2F71" w:rsidRPr="00DE2F71">
          <w:rPr>
            <w:rStyle w:val="Hyperlink"/>
            <w:rFonts w:ascii="Arial" w:eastAsia="Times New Roman" w:hAnsi="Arial" w:cs="Arial"/>
            <w:sz w:val="24"/>
            <w:szCs w:val="24"/>
            <w:lang w:eastAsia="nl-NL"/>
          </w:rPr>
          <w:t>https://www.youtube.com/watc</w:t>
        </w:r>
        <w:r w:rsidR="00DE2F71" w:rsidRPr="00DE2F71">
          <w:rPr>
            <w:rStyle w:val="Hyperlink"/>
            <w:rFonts w:ascii="Arial" w:eastAsia="Times New Roman" w:hAnsi="Arial" w:cs="Arial"/>
            <w:sz w:val="24"/>
            <w:szCs w:val="24"/>
            <w:lang w:eastAsia="nl-NL"/>
          </w:rPr>
          <w:t>h</w:t>
        </w:r>
        <w:r w:rsidR="00DE2F71" w:rsidRPr="00DE2F71">
          <w:rPr>
            <w:rStyle w:val="Hyperlink"/>
            <w:rFonts w:ascii="Arial" w:eastAsia="Times New Roman" w:hAnsi="Arial" w:cs="Arial"/>
            <w:sz w:val="24"/>
            <w:szCs w:val="24"/>
            <w:lang w:eastAsia="nl-NL"/>
          </w:rPr>
          <w:t>?v=-cJhrTWC94U&amp;feature=youtu.be</w:t>
        </w:r>
      </w:hyperlink>
    </w:p>
    <w:sectPr w:rsidR="00B62747" w:rsidRPr="00DE2F71" w:rsidSect="00DE2F7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83"/>
    <w:rsid w:val="00026DA4"/>
    <w:rsid w:val="003E06E9"/>
    <w:rsid w:val="009A6AD0"/>
    <w:rsid w:val="00B24883"/>
    <w:rsid w:val="00B62747"/>
    <w:rsid w:val="00DE2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4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883"/>
    <w:rPr>
      <w:rFonts w:ascii="Tahoma" w:hAnsi="Tahoma" w:cs="Tahoma"/>
      <w:sz w:val="16"/>
      <w:szCs w:val="16"/>
    </w:rPr>
  </w:style>
  <w:style w:type="character" w:styleId="Hyperlink">
    <w:name w:val="Hyperlink"/>
    <w:basedOn w:val="Standaardalinea-lettertype"/>
    <w:uiPriority w:val="99"/>
    <w:unhideWhenUsed/>
    <w:rsid w:val="00DE2F71"/>
    <w:rPr>
      <w:color w:val="0000FF" w:themeColor="hyperlink"/>
      <w:u w:val="single"/>
    </w:rPr>
  </w:style>
  <w:style w:type="character" w:styleId="GevolgdeHyperlink">
    <w:name w:val="FollowedHyperlink"/>
    <w:basedOn w:val="Standaardalinea-lettertype"/>
    <w:uiPriority w:val="99"/>
    <w:semiHidden/>
    <w:unhideWhenUsed/>
    <w:rsid w:val="00DE2F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4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883"/>
    <w:rPr>
      <w:rFonts w:ascii="Tahoma" w:hAnsi="Tahoma" w:cs="Tahoma"/>
      <w:sz w:val="16"/>
      <w:szCs w:val="16"/>
    </w:rPr>
  </w:style>
  <w:style w:type="character" w:styleId="Hyperlink">
    <w:name w:val="Hyperlink"/>
    <w:basedOn w:val="Standaardalinea-lettertype"/>
    <w:uiPriority w:val="99"/>
    <w:unhideWhenUsed/>
    <w:rsid w:val="00DE2F71"/>
    <w:rPr>
      <w:color w:val="0000FF" w:themeColor="hyperlink"/>
      <w:u w:val="single"/>
    </w:rPr>
  </w:style>
  <w:style w:type="character" w:styleId="GevolgdeHyperlink">
    <w:name w:val="FollowedHyperlink"/>
    <w:basedOn w:val="Standaardalinea-lettertype"/>
    <w:uiPriority w:val="99"/>
    <w:semiHidden/>
    <w:unhideWhenUsed/>
    <w:rsid w:val="00DE2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142">
      <w:bodyDiv w:val="1"/>
      <w:marLeft w:val="0"/>
      <w:marRight w:val="0"/>
      <w:marTop w:val="0"/>
      <w:marBottom w:val="0"/>
      <w:divBdr>
        <w:top w:val="none" w:sz="0" w:space="0" w:color="auto"/>
        <w:left w:val="none" w:sz="0" w:space="0" w:color="auto"/>
        <w:bottom w:val="none" w:sz="0" w:space="0" w:color="auto"/>
        <w:right w:val="none" w:sz="0" w:space="0" w:color="auto"/>
      </w:divBdr>
      <w:divsChild>
        <w:div w:id="695303381">
          <w:marLeft w:val="0"/>
          <w:marRight w:val="0"/>
          <w:marTop w:val="0"/>
          <w:marBottom w:val="0"/>
          <w:divBdr>
            <w:top w:val="none" w:sz="0" w:space="0" w:color="auto"/>
            <w:left w:val="none" w:sz="0" w:space="0" w:color="auto"/>
            <w:bottom w:val="none" w:sz="0" w:space="0" w:color="auto"/>
            <w:right w:val="none" w:sz="0" w:space="0" w:color="auto"/>
          </w:divBdr>
          <w:divsChild>
            <w:div w:id="1048266721">
              <w:marLeft w:val="0"/>
              <w:marRight w:val="0"/>
              <w:marTop w:val="0"/>
              <w:marBottom w:val="0"/>
              <w:divBdr>
                <w:top w:val="none" w:sz="0" w:space="0" w:color="auto"/>
                <w:left w:val="none" w:sz="0" w:space="0" w:color="auto"/>
                <w:bottom w:val="none" w:sz="0" w:space="0" w:color="auto"/>
                <w:right w:val="none" w:sz="0" w:space="0" w:color="auto"/>
              </w:divBdr>
              <w:divsChild>
                <w:div w:id="92438001">
                  <w:marLeft w:val="0"/>
                  <w:marRight w:val="0"/>
                  <w:marTop w:val="0"/>
                  <w:marBottom w:val="0"/>
                  <w:divBdr>
                    <w:top w:val="none" w:sz="0" w:space="0" w:color="auto"/>
                    <w:left w:val="none" w:sz="0" w:space="0" w:color="auto"/>
                    <w:bottom w:val="none" w:sz="0" w:space="0" w:color="auto"/>
                    <w:right w:val="none" w:sz="0" w:space="0" w:color="auto"/>
                  </w:divBdr>
                  <w:divsChild>
                    <w:div w:id="49428257">
                      <w:marLeft w:val="0"/>
                      <w:marRight w:val="0"/>
                      <w:marTop w:val="0"/>
                      <w:marBottom w:val="0"/>
                      <w:divBdr>
                        <w:top w:val="none" w:sz="0" w:space="0" w:color="auto"/>
                        <w:left w:val="none" w:sz="0" w:space="0" w:color="auto"/>
                        <w:bottom w:val="none" w:sz="0" w:space="0" w:color="auto"/>
                        <w:right w:val="none" w:sz="0" w:space="0" w:color="auto"/>
                      </w:divBdr>
                      <w:divsChild>
                        <w:div w:id="90860318">
                          <w:marLeft w:val="0"/>
                          <w:marRight w:val="0"/>
                          <w:marTop w:val="0"/>
                          <w:marBottom w:val="0"/>
                          <w:divBdr>
                            <w:top w:val="none" w:sz="0" w:space="0" w:color="auto"/>
                            <w:left w:val="none" w:sz="0" w:space="0" w:color="auto"/>
                            <w:bottom w:val="none" w:sz="0" w:space="0" w:color="auto"/>
                            <w:right w:val="none" w:sz="0" w:space="0" w:color="auto"/>
                          </w:divBdr>
                          <w:divsChild>
                            <w:div w:id="1907296116">
                              <w:marLeft w:val="0"/>
                              <w:marRight w:val="0"/>
                              <w:marTop w:val="0"/>
                              <w:marBottom w:val="0"/>
                              <w:divBdr>
                                <w:top w:val="none" w:sz="0" w:space="0" w:color="auto"/>
                                <w:left w:val="none" w:sz="0" w:space="0" w:color="auto"/>
                                <w:bottom w:val="none" w:sz="0" w:space="0" w:color="auto"/>
                                <w:right w:val="none" w:sz="0" w:space="0" w:color="auto"/>
                              </w:divBdr>
                              <w:divsChild>
                                <w:div w:id="995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Bm_am9Z3QAhUL7hoKHTXNA2oQjRwIBw&amp;url=https%3A%2F%2Fndebruin8.wordpress.com%2F2010%2F11%2F&amp;bvm=bv.138169073,d.d2s&amp;psig=AFQjCNEbMMvALTqjMqrYRfL68C6Whil1wg&amp;ust=1478857800100555"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cJhrTWC94U&amp;feature=youtu.be" TargetMode="External"/><Relationship Id="rId1" Type="http://schemas.openxmlformats.org/officeDocument/2006/relationships/styles" Target="styles.xml"/><Relationship Id="rId6" Type="http://schemas.openxmlformats.org/officeDocument/2006/relationships/hyperlink" Target="http://www.jijbenteensuperheld.nl/start/" TargetMode="External"/><Relationship Id="rId11" Type="http://schemas.openxmlformats.org/officeDocument/2006/relationships/hyperlink" Target="http://www.google.nl/url?sa=i&amp;rct=j&amp;q=&amp;esrc=s&amp;source=images&amp;cd=&amp;cad=rja&amp;uact=8&amp;ved=0ahUKEwj-w7Ty_J3QAhUCChoKHY-qCqEQjRwIBw&amp;url=http%3A%2F%2Fwww.oprechtemediums.nl%2Fklok%2F&amp;psig=AFQjCNEG6rzkaKWSrZ8vcZ7eVSHbLBYIyg&amp;ust=1478859983215223"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i9_rb09Z3QAhXCORoKHQnXBGAQjRwIBw&amp;url=http%3A%2F%2Fwww.kortwijk.nl%2Ftip-van-de-week-12%2F&amp;psig=AFQjCNHnnwcfmQjLtY-kV4-meyqbPPal_Q&amp;ust=1478858096866293" TargetMode="External"/><Relationship Id="rId14" Type="http://schemas.openxmlformats.org/officeDocument/2006/relationships/hyperlink" Target="https://www.google.nl/url?sa=i&amp;rct=j&amp;q=&amp;esrc=s&amp;source=images&amp;cd=&amp;cad=rja&amp;uact=8&amp;ved=0ahUKEwjggsLD_p3QAhWRJhoKHfY-AG4QjRwIBw&amp;url=https%3A%2F%2Flouisbrouwer.wordpress.com%2F2013%2F01%2F05%2Fik-heb-een-gereedschapskist-gevonden-die-mijn-denkwijze-heeft-veranderd-mindmapping%2F&amp;psig=AFQjCNF6HlVH_eHFjuUkjLy14dPH_fJ3kA&amp;ust=147885991703178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4AB2391D</Template>
  <TotalTime>0</TotalTime>
  <Pages>2</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2016-11-10T10:40:00Z</dcterms:created>
  <dcterms:modified xsi:type="dcterms:W3CDTF">2016-11-10T10:40:00Z</dcterms:modified>
</cp:coreProperties>
</file>